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280F" w:rsidP="0045280F">
      <w:pPr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5-1526-2107/2024</w:t>
      </w:r>
    </w:p>
    <w:p w:rsidR="0045280F" w:rsidP="0045280F">
      <w:pPr>
        <w:spacing w:after="0" w:line="240" w:lineRule="auto"/>
        <w:ind w:left="-567"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86MS0047-01-2024-007581-77</w:t>
      </w:r>
    </w:p>
    <w:p w:rsidR="0045280F" w:rsidP="0045280F">
      <w:pPr>
        <w:spacing w:after="0" w:line="240" w:lineRule="auto"/>
        <w:ind w:left="-567" w:right="-1" w:firstLine="567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45280F" w:rsidP="0045280F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45280F" w:rsidP="0045280F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45280F" w:rsidP="0045280F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280F" w:rsidP="0045280F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 декабря 2024 года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г. Нижневартовск </w:t>
      </w:r>
    </w:p>
    <w:p w:rsidR="0045280F" w:rsidP="0045280F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r>
        <w:rPr>
          <w:rFonts w:ascii="Times New Roman" w:eastAsia="Times New Roman" w:hAnsi="Times New Roman" w:cs="Times New Roman"/>
          <w:sz w:val="24"/>
          <w:szCs w:val="24"/>
        </w:rPr>
        <w:t>Нижневартовского судебного района города окружного значения Нижневартовска ХМАО-Югры Аксенова Е.В., исполняющий обязанности мирового судьи судебного участка № 7 Нижневартовского судебного района города окружного значения Нижневартовска ХМАО-Югры</w:t>
      </w:r>
    </w:p>
    <w:p w:rsidR="0045280F" w:rsidP="0045280F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материалы дела об административном правонарушении в отношении:</w:t>
      </w:r>
    </w:p>
    <w:p w:rsidR="0045280F" w:rsidP="0045280F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генерального директора ООО «Рустехойл», Махина Сергея Сергеевича, …..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уроженца …..</w:t>
      </w:r>
      <w:r>
        <w:rPr>
          <w:rFonts w:ascii="Times New Roman" w:eastAsia="Times New Roman" w:hAnsi="Times New Roman" w:cs="Times New Roman"/>
          <w:sz w:val="24"/>
          <w:szCs w:val="24"/>
        </w:rPr>
        <w:t>, проживающего по адресу: …….</w:t>
      </w:r>
    </w:p>
    <w:p w:rsidR="0045280F" w:rsidP="0045280F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280F" w:rsidP="0045280F">
      <w:pPr>
        <w:keepNext/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45280F" w:rsidP="0045280F">
      <w:pPr>
        <w:keepNext/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280F" w:rsidP="0045280F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Махин С.С., являясь генеральным директором ООО «Рустехойл», зарегистрированного по адресу: город Нижневартовск, ул. Индустриальная, влд. 27, ИНН/КПП 8603218033/</w:t>
      </w:r>
      <w:r>
        <w:rPr>
          <w:rFonts w:ascii="Times New Roman" w:eastAsia="Times New Roman" w:hAnsi="Times New Roman" w:cs="Times New Roman"/>
          <w:sz w:val="24"/>
          <w:szCs w:val="24"/>
        </w:rPr>
        <w:t>860301001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несвоевременно представил декларацию по налогу на прибыль организаций за 12 месяцев 2023 года, срок представления не позднее 25.03.2024 года, фактически декларация представлена 16.04.2024. В результате чего </w:t>
      </w:r>
      <w:r>
        <w:rPr>
          <w:rFonts w:ascii="Times New Roman" w:eastAsia="Times New Roman" w:hAnsi="Times New Roman" w:cs="Times New Roman"/>
          <w:sz w:val="24"/>
          <w:szCs w:val="24"/>
        </w:rPr>
        <w:t>были нарушены требования п. 4 ст. 289 НК РФ.</w:t>
      </w:r>
    </w:p>
    <w:p w:rsidR="0045280F" w:rsidP="0045280F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судебное заседание Махин С.С.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>уведомления Почтой России.</w:t>
      </w:r>
    </w:p>
    <w:p w:rsidR="0045280F" w:rsidP="0045280F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Повестки о вызове в суд возвращены без вручения, ввиду истечения срока хранения.  </w:t>
      </w:r>
    </w:p>
    <w:p w:rsidR="0045280F" w:rsidP="0045280F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</w:t>
      </w:r>
      <w:r>
        <w:rPr>
          <w:rFonts w:ascii="Times New Roman" w:eastAsia="Times New Roman" w:hAnsi="Times New Roman" w:cs="Times New Roman"/>
          <w:sz w:val="24"/>
          <w:szCs w:val="24"/>
        </w:rPr>
        <w:t>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45280F" w:rsidP="0045280F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Порядок вручения, хранения и возврата почтовых отправлений разряда "Судебное" 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 от 24 марта 2005, т</w:t>
      </w:r>
      <w:r>
        <w:rPr>
          <w:rFonts w:ascii="Times New Roman" w:eastAsia="Times New Roman" w:hAnsi="Times New Roman" w:cs="Times New Roman"/>
          <w:sz w:val="24"/>
          <w:szCs w:val="24"/>
        </w:rPr>
        <w:t>акое извещение является надлежащим.</w:t>
      </w:r>
    </w:p>
    <w:p w:rsidR="0045280F" w:rsidP="0045280F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указанных обстоятельствах суд считает возможным рассмотреть дело об административном правонарушении без участия Махина С.С.</w:t>
      </w:r>
    </w:p>
    <w:p w:rsidR="0045280F" w:rsidP="0045280F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86032431700135300001 от 12.11.2024; сведения о почтовых отправлениях;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отчет об отслеживании отправления; список внутренних почтовых отправлений; выписка из реестра некоммерче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ских организаций; выписка из ЕРСМиСП; выписку из ЕГРЮЛ в отношении ЮЛ; электронно-информационную таблицу,</w:t>
      </w:r>
    </w:p>
    <w:p w:rsidR="0045280F" w:rsidP="0045280F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Согласно п. 4 ст. 289 НК РФ налоговая декларация (налоговые расчеты) по итогам налогового периода приставляются налогоплательщиками (налоговыми агента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ми) не позднее 25 марта года, следующего за истекшим налоговым периодом. </w:t>
      </w:r>
    </w:p>
    <w:p w:rsidR="0045280F" w:rsidP="0045280F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Декларация по налогу на прибыль организаций за 12 месяцев 2023 года, срок представления не позднее 25.03.2024, фактически представлена 16.04.2024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45280F" w:rsidP="0045280F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Оценив исследованные доказательства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в их совокупности, мировой судья приходит к выводу, что Махин С.С. совершил  административное правонарушение, предусмотренное ст. 15.5 Кодекса РФ об АП, которая предусматривает административную ответственность за непредставление в установленный законодате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льством о налогах и сборах срок либо отказ от представления в налоговые органы, таможенные органы оформленных в установленном порядке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документов и (или) иных сведений, необходимых для осуществления налогового контроля, а равно представление таких сведений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в неполном объеме или в искаженном виде. </w:t>
      </w:r>
    </w:p>
    <w:p w:rsidR="0045280F" w:rsidP="0045280F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45280F" w:rsidP="0045280F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со ст. 4.1.1 Кодекса РФ об АП за впер</w:t>
      </w:r>
      <w:r>
        <w:rPr>
          <w:rFonts w:ascii="Times New Roman" w:eastAsia="Times New Roman" w:hAnsi="Times New Roman" w:cs="Times New Roman"/>
          <w:sz w:val="24"/>
          <w:szCs w:val="24"/>
        </w:rPr>
        <w:t>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</w:t>
      </w:r>
      <w:r>
        <w:rPr>
          <w:rFonts w:ascii="Times New Roman" w:eastAsia="Times New Roman" w:hAnsi="Times New Roman" w:cs="Times New Roman"/>
          <w:sz w:val="24"/>
          <w:szCs w:val="24"/>
        </w:rPr>
        <w:t>2 статьи 3.4 настоящего Кодекса, за исключением случаев, предусмотренных частью 2 настоящей статьи.</w:t>
      </w:r>
    </w:p>
    <w:p w:rsidR="0045280F" w:rsidP="0045280F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щих административную ответственность обстоятельств, предусмотренных ст.ст. 4.2 и 4.3 Кодекса РФ об АП,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 также, учитывая то обстоятельство, что в материалах дела отсутствуют доказательства привлечения Махина С.С.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к административной ответственности за совер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шение аналогичных правонарушений,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приходит к выводу, что наказание необходимо назначить в виде предупреждения.</w:t>
      </w:r>
    </w:p>
    <w:p w:rsidR="0045280F" w:rsidP="0045280F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На основании изложенного и руководствуясь ст. ст. 29.9, 29.10 Кодекса РФ об АП, мировой судья,                                           </w:t>
      </w:r>
    </w:p>
    <w:p w:rsidR="0045280F" w:rsidP="0045280F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                                              </w:t>
      </w:r>
    </w:p>
    <w:p w:rsidR="0045280F" w:rsidP="0045280F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ПОСТАНОВИЛ:</w:t>
      </w:r>
    </w:p>
    <w:p w:rsidR="0045280F" w:rsidP="0045280F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45280F" w:rsidP="0045280F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генерального директора ООО «Рустехойл», Махина Сергея Сергеевича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, признать виновным в совершении административного правонарушения, предусмотренного ст. 15.5 Кодекса РФ об АП и назначить 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дминистративное наказание </w:t>
      </w:r>
      <w:r>
        <w:rPr>
          <w:rFonts w:ascii="Times New Roman" w:eastAsia="MS Mincho" w:hAnsi="Times New Roman" w:cs="Times New Roman"/>
          <w:sz w:val="24"/>
          <w:szCs w:val="24"/>
        </w:rPr>
        <w:t>в виде предупреждения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280F" w:rsidP="0045280F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="00C4016A">
        <w:rPr>
          <w:rFonts w:ascii="Times New Roman" w:eastAsia="Times New Roman" w:hAnsi="Times New Roman" w:cs="Times New Roman"/>
          <w:sz w:val="24"/>
          <w:szCs w:val="24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 дня вручения или получения копии постановления через мирового судью судебного участка №7.</w:t>
      </w:r>
    </w:p>
    <w:p w:rsidR="0045280F" w:rsidP="0045280F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280F" w:rsidP="0045280F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280F" w:rsidP="0045280F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                                                                                           Е.В. </w:t>
      </w:r>
      <w:r>
        <w:rPr>
          <w:rFonts w:ascii="Times New Roman" w:eastAsia="Times New Roman" w:hAnsi="Times New Roman" w:cs="Times New Roman"/>
          <w:sz w:val="24"/>
          <w:szCs w:val="24"/>
        </w:rPr>
        <w:t>Аксенова</w:t>
      </w:r>
    </w:p>
    <w:p w:rsidR="0045280F" w:rsidP="0045280F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280F" w:rsidP="0045280F">
      <w:pPr>
        <w:ind w:right="-1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F3CE7"/>
    <w:sectPr w:rsidSect="0045280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D5A"/>
    <w:rsid w:val="0045280F"/>
    <w:rsid w:val="00833CD9"/>
    <w:rsid w:val="00AF3CE7"/>
    <w:rsid w:val="00C4016A"/>
    <w:rsid w:val="00D14D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860335-1E9A-4E43-AD94-3742E7E3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80F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28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